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CC7D01" w:rsidRPr="00CC7D01" w:rsidRDefault="00CC7D01" w:rsidP="00CC7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CC7D01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Cs/>
          <w:color w:val="404040"/>
          <w:sz w:val="24"/>
          <w:szCs w:val="24"/>
        </w:rPr>
        <w:t>:</w:t>
      </w:r>
      <w:r w:rsidRPr="00CC7D01">
        <w:rPr>
          <w:rFonts w:ascii="Arial" w:hAnsi="Arial" w:cs="Arial"/>
          <w:bCs/>
          <w:color w:val="404040"/>
          <w:sz w:val="24"/>
          <w:szCs w:val="24"/>
        </w:rPr>
        <w:t xml:space="preserve"> Hernán Cortés Hernández</w:t>
      </w:r>
    </w:p>
    <w:p w:rsidR="00CC7D01" w:rsidRPr="00CC7D01" w:rsidRDefault="00CC7D01" w:rsidP="00CC7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CC7D01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CC7D01">
        <w:rPr>
          <w:rFonts w:ascii="Arial" w:hAnsi="Arial" w:cs="Arial"/>
          <w:bCs/>
          <w:color w:val="404040"/>
          <w:sz w:val="24"/>
          <w:szCs w:val="24"/>
        </w:rPr>
        <w:t xml:space="preserve"> Licenciatura en Derecho.</w:t>
      </w:r>
    </w:p>
    <w:p w:rsidR="00CC7D01" w:rsidRPr="00CC7D01" w:rsidRDefault="00CC7D01" w:rsidP="00CC7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CC7D01">
        <w:rPr>
          <w:rFonts w:ascii="Arial" w:hAnsi="Arial" w:cs="Arial"/>
          <w:bCs/>
          <w:color w:val="404040"/>
          <w:sz w:val="24"/>
          <w:szCs w:val="24"/>
        </w:rPr>
        <w:tab/>
      </w:r>
      <w:r w:rsidRPr="00CC7D01">
        <w:rPr>
          <w:rFonts w:ascii="Arial" w:hAnsi="Arial" w:cs="Arial"/>
          <w:bCs/>
          <w:color w:val="404040"/>
          <w:sz w:val="24"/>
          <w:szCs w:val="24"/>
        </w:rPr>
        <w:tab/>
        <w:t xml:space="preserve">             Maestrante Juicios Orales   </w:t>
      </w:r>
      <w:r w:rsidRPr="00CC7D01">
        <w:rPr>
          <w:rFonts w:ascii="Arial" w:hAnsi="Arial" w:cs="Arial"/>
          <w:bCs/>
          <w:color w:val="404040"/>
          <w:sz w:val="24"/>
          <w:szCs w:val="24"/>
        </w:rPr>
        <w:tab/>
      </w:r>
    </w:p>
    <w:p w:rsidR="00CC7D01" w:rsidRPr="00CC7D01" w:rsidRDefault="00CC7D01" w:rsidP="00CC7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CC7D01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Pr="00CC7D01">
        <w:rPr>
          <w:rFonts w:ascii="Arial" w:hAnsi="Arial" w:cs="Arial"/>
          <w:bCs/>
          <w:color w:val="404040"/>
          <w:sz w:val="24"/>
          <w:szCs w:val="24"/>
        </w:rPr>
        <w:t xml:space="preserve"> (Licenciatura) 4415718</w:t>
      </w:r>
    </w:p>
    <w:p w:rsidR="00CC7D01" w:rsidRPr="00CC7D01" w:rsidRDefault="00CC7D01" w:rsidP="00CC7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CC7D01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Pr="00CC7D01">
        <w:rPr>
          <w:rFonts w:ascii="Arial" w:hAnsi="Arial" w:cs="Arial"/>
          <w:bCs/>
          <w:color w:val="404040"/>
          <w:sz w:val="24"/>
          <w:szCs w:val="24"/>
        </w:rPr>
        <w:t xml:space="preserve"> (Maestría) en trámite.</w:t>
      </w:r>
    </w:p>
    <w:p w:rsidR="00CC7D01" w:rsidRPr="00CC7D01" w:rsidRDefault="00CC7D01" w:rsidP="00CC7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CC7D01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CC7D01">
        <w:rPr>
          <w:rFonts w:ascii="Arial" w:hAnsi="Arial" w:cs="Arial"/>
          <w:bCs/>
          <w:color w:val="404040"/>
          <w:sz w:val="24"/>
          <w:szCs w:val="24"/>
        </w:rPr>
        <w:t xml:space="preserve"> 27873276734</w:t>
      </w:r>
    </w:p>
    <w:p w:rsidR="00CC7D01" w:rsidRDefault="00CC7D01" w:rsidP="00CC7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CC7D01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CC7D01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121ACE" w:rsidRPr="00CC7D01" w:rsidRDefault="00121ACE" w:rsidP="00CC7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C7D01" w:rsidRPr="00CC7D01" w:rsidRDefault="00CC7D01" w:rsidP="00CC7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C7D01">
        <w:rPr>
          <w:rFonts w:ascii="Arial" w:hAnsi="Arial" w:cs="Arial"/>
          <w:b/>
          <w:color w:val="404040"/>
          <w:sz w:val="24"/>
          <w:szCs w:val="24"/>
        </w:rPr>
        <w:t>2019.</w:t>
      </w:r>
    </w:p>
    <w:p w:rsidR="00CC7D01" w:rsidRPr="00CC7D01" w:rsidRDefault="00CC7D01" w:rsidP="00CC7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C7D01">
        <w:rPr>
          <w:rFonts w:ascii="Arial" w:hAnsi="Arial" w:cs="Arial"/>
          <w:color w:val="404040"/>
          <w:sz w:val="24"/>
          <w:szCs w:val="24"/>
        </w:rPr>
        <w:t>Centro de Estudios Jurídicos Carbonell, Diplomado en Litigación oral.</w:t>
      </w:r>
    </w:p>
    <w:p w:rsidR="00CC7D01" w:rsidRPr="00CC7D01" w:rsidRDefault="00CC7D01" w:rsidP="00CC7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C7D01">
        <w:rPr>
          <w:rFonts w:ascii="Arial" w:hAnsi="Arial" w:cs="Arial"/>
          <w:b/>
          <w:color w:val="404040"/>
          <w:sz w:val="24"/>
          <w:szCs w:val="24"/>
        </w:rPr>
        <w:t>2016-2018</w:t>
      </w:r>
    </w:p>
    <w:p w:rsidR="00CC7D01" w:rsidRPr="00CC7D01" w:rsidRDefault="00CC7D01" w:rsidP="00CC7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C7D01">
        <w:rPr>
          <w:rFonts w:ascii="Arial" w:hAnsi="Arial" w:cs="Arial"/>
          <w:color w:val="404040"/>
          <w:sz w:val="24"/>
          <w:szCs w:val="24"/>
        </w:rPr>
        <w:t>Centro de Estudios Jurídicos Carbonell, Maestría en Juicios Orales.</w:t>
      </w:r>
    </w:p>
    <w:p w:rsidR="00CC7D01" w:rsidRPr="00CC7D01" w:rsidRDefault="00CC7D01" w:rsidP="00CC7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C7D01">
        <w:rPr>
          <w:rFonts w:ascii="Arial" w:hAnsi="Arial" w:cs="Arial"/>
          <w:b/>
          <w:color w:val="404040"/>
          <w:sz w:val="24"/>
          <w:szCs w:val="24"/>
        </w:rPr>
        <w:t>1998-2003</w:t>
      </w:r>
    </w:p>
    <w:p w:rsidR="00747B33" w:rsidRDefault="00CC7D01" w:rsidP="00CC7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C7D01">
        <w:rPr>
          <w:rFonts w:ascii="Arial" w:hAnsi="Arial" w:cs="Arial"/>
          <w:color w:val="404040"/>
          <w:sz w:val="24"/>
          <w:szCs w:val="24"/>
        </w:rPr>
        <w:t>Centro Hidalguense de Estudios Superiores, Estudios de Licenciatura en Derecho.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C7D01" w:rsidRPr="00451348" w:rsidRDefault="00CC7D01" w:rsidP="00CC7D01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51348">
        <w:rPr>
          <w:rFonts w:ascii="Arial" w:hAnsi="Arial" w:cs="Arial"/>
          <w:b/>
          <w:color w:val="404040"/>
          <w:sz w:val="24"/>
          <w:szCs w:val="24"/>
        </w:rPr>
        <w:t xml:space="preserve">01 de Julio del 2022 a la fecha </w:t>
      </w:r>
    </w:p>
    <w:p w:rsidR="00CC7D01" w:rsidRPr="00CC7D01" w:rsidRDefault="00CC7D01" w:rsidP="00CC7D0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C7D01">
        <w:rPr>
          <w:rFonts w:ascii="Arial" w:hAnsi="Arial" w:cs="Arial"/>
          <w:color w:val="404040"/>
          <w:sz w:val="24"/>
          <w:szCs w:val="24"/>
        </w:rPr>
        <w:t xml:space="preserve">Fiscal de Distrito de la Unidad Integral del XVI Distrito Judicial en Zongolica.   </w:t>
      </w:r>
    </w:p>
    <w:p w:rsidR="00CC7D01" w:rsidRPr="00CC7D01" w:rsidRDefault="00CC7D01" w:rsidP="00CC7D0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51348">
        <w:rPr>
          <w:rFonts w:ascii="Arial" w:hAnsi="Arial" w:cs="Arial"/>
          <w:b/>
          <w:color w:val="404040"/>
          <w:sz w:val="24"/>
          <w:szCs w:val="24"/>
        </w:rPr>
        <w:t>15 de noviembre 2019 al 30 de junio del 2022</w:t>
      </w:r>
      <w:r w:rsidRPr="00CC7D01">
        <w:rPr>
          <w:rFonts w:ascii="Arial" w:hAnsi="Arial" w:cs="Arial"/>
          <w:color w:val="404040"/>
          <w:sz w:val="24"/>
          <w:szCs w:val="24"/>
        </w:rPr>
        <w:t>.</w:t>
      </w:r>
    </w:p>
    <w:p w:rsidR="00CC7D01" w:rsidRPr="00CC7D01" w:rsidRDefault="00CC7D01" w:rsidP="00CC7D0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C7D01">
        <w:rPr>
          <w:rFonts w:ascii="Arial" w:hAnsi="Arial" w:cs="Arial"/>
          <w:color w:val="404040"/>
          <w:sz w:val="24"/>
          <w:szCs w:val="24"/>
        </w:rPr>
        <w:t>Fiscal Coordinador Especializado en Asuntos Indígenas y deDerechos Humanos.</w:t>
      </w:r>
    </w:p>
    <w:p w:rsidR="00CC7D01" w:rsidRPr="00451348" w:rsidRDefault="00CC7D01" w:rsidP="00CC7D01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51348">
        <w:rPr>
          <w:rFonts w:ascii="Arial" w:hAnsi="Arial" w:cs="Arial"/>
          <w:b/>
          <w:color w:val="404040"/>
          <w:sz w:val="24"/>
          <w:szCs w:val="24"/>
        </w:rPr>
        <w:t xml:space="preserve">7 de octubre 2019 a 14 de noviembre 2019. </w:t>
      </w:r>
      <w:bookmarkStart w:id="0" w:name="_GoBack"/>
      <w:bookmarkEnd w:id="0"/>
    </w:p>
    <w:p w:rsidR="00CC7D01" w:rsidRPr="00CC7D01" w:rsidRDefault="00CC7D01" w:rsidP="00CC7D0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C7D01">
        <w:rPr>
          <w:rFonts w:ascii="Arial" w:hAnsi="Arial" w:cs="Arial"/>
          <w:color w:val="404040"/>
          <w:sz w:val="24"/>
          <w:szCs w:val="24"/>
        </w:rPr>
        <w:t>Encargado de Despacho de la Fiscalía Coordinadora Especializada en Asuntos Indígenas y de Derechos Humanos</w:t>
      </w:r>
    </w:p>
    <w:p w:rsidR="00CC7D01" w:rsidRPr="00451348" w:rsidRDefault="00CC7D01" w:rsidP="00CC7D01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51348">
        <w:rPr>
          <w:rFonts w:ascii="Arial" w:hAnsi="Arial" w:cs="Arial"/>
          <w:b/>
          <w:color w:val="404040"/>
          <w:sz w:val="24"/>
          <w:szCs w:val="24"/>
        </w:rPr>
        <w:t>01 Julio de 2005 al 06 octubre 2019</w:t>
      </w:r>
    </w:p>
    <w:p w:rsidR="00CC7D01" w:rsidRPr="00CC7D01" w:rsidRDefault="00CC7D01" w:rsidP="00CC7D0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C7D01">
        <w:rPr>
          <w:rFonts w:ascii="Arial" w:hAnsi="Arial" w:cs="Arial"/>
          <w:color w:val="404040"/>
          <w:sz w:val="24"/>
          <w:szCs w:val="24"/>
        </w:rPr>
        <w:t>Fiscal Itinerante en Chicontepec, Ver.</w:t>
      </w:r>
    </w:p>
    <w:p w:rsidR="00CC7D01" w:rsidRPr="00CC7D01" w:rsidRDefault="00CC7D01" w:rsidP="00CC7D0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C7D01">
        <w:rPr>
          <w:rFonts w:ascii="Arial" w:hAnsi="Arial" w:cs="Arial"/>
          <w:color w:val="404040"/>
          <w:sz w:val="24"/>
          <w:szCs w:val="24"/>
        </w:rPr>
        <w:t>Oficial Secretario</w:t>
      </w:r>
    </w:p>
    <w:p w:rsidR="00CC7D01" w:rsidRPr="00CC7D01" w:rsidRDefault="00CC7D01" w:rsidP="00CC7D0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C7D01">
        <w:rPr>
          <w:rFonts w:ascii="Arial" w:hAnsi="Arial" w:cs="Arial"/>
          <w:color w:val="404040"/>
          <w:sz w:val="24"/>
          <w:szCs w:val="24"/>
        </w:rPr>
        <w:t>Auxiliar Administrativo.</w:t>
      </w:r>
    </w:p>
    <w:p w:rsidR="00CC7D01" w:rsidRPr="00451348" w:rsidRDefault="00CC7D01" w:rsidP="00CC7D01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51348">
        <w:rPr>
          <w:rFonts w:ascii="Arial" w:hAnsi="Arial" w:cs="Arial"/>
          <w:b/>
          <w:color w:val="404040"/>
          <w:sz w:val="24"/>
          <w:szCs w:val="24"/>
        </w:rPr>
        <w:t>Mayo 2004 a enero 2005</w:t>
      </w:r>
    </w:p>
    <w:p w:rsidR="00CC7D01" w:rsidRPr="00CC7D01" w:rsidRDefault="00CC7D01" w:rsidP="00CC7D0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C7D01">
        <w:rPr>
          <w:rFonts w:ascii="Arial" w:hAnsi="Arial" w:cs="Arial"/>
          <w:color w:val="404040"/>
          <w:sz w:val="24"/>
          <w:szCs w:val="24"/>
        </w:rPr>
        <w:t>Asesor Jurídico del Frente Revolucionario Institucional</w:t>
      </w:r>
    </w:p>
    <w:p w:rsidR="00CC7D01" w:rsidRPr="00451348" w:rsidRDefault="00CC7D01" w:rsidP="00CC7D01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51348">
        <w:rPr>
          <w:rFonts w:ascii="Arial" w:hAnsi="Arial" w:cs="Arial"/>
          <w:b/>
          <w:color w:val="404040"/>
          <w:sz w:val="24"/>
          <w:szCs w:val="24"/>
        </w:rPr>
        <w:t>Abril 2003 a diciembre 2003</w:t>
      </w:r>
    </w:p>
    <w:p w:rsidR="00747B33" w:rsidRDefault="00CC7D01" w:rsidP="00CC7D01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C7D01">
        <w:rPr>
          <w:rFonts w:ascii="Arial" w:hAnsi="Arial" w:cs="Arial"/>
          <w:color w:val="404040"/>
          <w:sz w:val="24"/>
          <w:szCs w:val="24"/>
        </w:rPr>
        <w:t>Secretario en el M.P. dentro de la PGJ del Estado</w:t>
      </w:r>
      <w:r w:rsidRPr="00CC7D01">
        <w:rPr>
          <w:rFonts w:ascii="NeoSansPro-Regular" w:hAnsi="NeoSansPro-Regular" w:cs="NeoSansPro-Regular"/>
          <w:color w:val="404040"/>
          <w:sz w:val="24"/>
          <w:szCs w:val="24"/>
        </w:rPr>
        <w:t xml:space="preserve"> de Hidalgo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C00AA" w:rsidRPr="00121ACE" w:rsidRDefault="00FC00AA" w:rsidP="00FC00AA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21ACE">
        <w:rPr>
          <w:rFonts w:ascii="Arial" w:hAnsi="Arial" w:cs="Arial"/>
          <w:color w:val="404040"/>
          <w:sz w:val="24"/>
          <w:szCs w:val="24"/>
        </w:rPr>
        <w:t>Derecho Constitucional y Amparo</w:t>
      </w:r>
    </w:p>
    <w:p w:rsidR="00FC00AA" w:rsidRPr="00121ACE" w:rsidRDefault="00FC00AA" w:rsidP="00FC00AA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21ACE">
        <w:rPr>
          <w:rFonts w:ascii="Arial" w:hAnsi="Arial" w:cs="Arial"/>
          <w:color w:val="404040"/>
          <w:sz w:val="24"/>
          <w:szCs w:val="24"/>
        </w:rPr>
        <w:t>Derecho Civil</w:t>
      </w:r>
    </w:p>
    <w:p w:rsidR="00BB2BF2" w:rsidRPr="00121ACE" w:rsidRDefault="00FC00AA" w:rsidP="00FC00AA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21ACE">
        <w:rPr>
          <w:rFonts w:ascii="Arial" w:hAnsi="Arial" w:cs="Arial"/>
          <w:color w:val="404040"/>
          <w:sz w:val="24"/>
          <w:szCs w:val="24"/>
        </w:rPr>
        <w:t>Derecho Penal</w:t>
      </w:r>
    </w:p>
    <w:sectPr w:rsidR="00BB2BF2" w:rsidRPr="00121AC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12F" w:rsidRDefault="00E7512F" w:rsidP="00AB5916">
      <w:pPr>
        <w:spacing w:after="0" w:line="240" w:lineRule="auto"/>
      </w:pPr>
      <w:r>
        <w:separator/>
      </w:r>
    </w:p>
  </w:endnote>
  <w:endnote w:type="continuationSeparator" w:id="1">
    <w:p w:rsidR="00E7512F" w:rsidRDefault="00E7512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12F" w:rsidRDefault="00E7512F" w:rsidP="00AB5916">
      <w:pPr>
        <w:spacing w:after="0" w:line="240" w:lineRule="auto"/>
      </w:pPr>
      <w:r>
        <w:separator/>
      </w:r>
    </w:p>
  </w:footnote>
  <w:footnote w:type="continuationSeparator" w:id="1">
    <w:p w:rsidR="00E7512F" w:rsidRDefault="00E7512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1ACE"/>
    <w:rsid w:val="00196774"/>
    <w:rsid w:val="00247088"/>
    <w:rsid w:val="002F214B"/>
    <w:rsid w:val="00304E91"/>
    <w:rsid w:val="003301E8"/>
    <w:rsid w:val="003A0069"/>
    <w:rsid w:val="003E7CE6"/>
    <w:rsid w:val="00450E0E"/>
    <w:rsid w:val="00451348"/>
    <w:rsid w:val="00462C41"/>
    <w:rsid w:val="004A1170"/>
    <w:rsid w:val="004B2D6E"/>
    <w:rsid w:val="004E4FFA"/>
    <w:rsid w:val="005502F5"/>
    <w:rsid w:val="00564408"/>
    <w:rsid w:val="005A32B3"/>
    <w:rsid w:val="00600D12"/>
    <w:rsid w:val="00655F8F"/>
    <w:rsid w:val="006B6226"/>
    <w:rsid w:val="006B643A"/>
    <w:rsid w:val="006C2CDA"/>
    <w:rsid w:val="00723B67"/>
    <w:rsid w:val="00726727"/>
    <w:rsid w:val="00747B33"/>
    <w:rsid w:val="00785C57"/>
    <w:rsid w:val="00846235"/>
    <w:rsid w:val="00A53231"/>
    <w:rsid w:val="00A66637"/>
    <w:rsid w:val="00AB5916"/>
    <w:rsid w:val="00B55469"/>
    <w:rsid w:val="00B73714"/>
    <w:rsid w:val="00BA21B4"/>
    <w:rsid w:val="00BB2BF2"/>
    <w:rsid w:val="00BE3002"/>
    <w:rsid w:val="00CC7D01"/>
    <w:rsid w:val="00CE7F12"/>
    <w:rsid w:val="00CF4234"/>
    <w:rsid w:val="00D03386"/>
    <w:rsid w:val="00D81310"/>
    <w:rsid w:val="00DB2FA1"/>
    <w:rsid w:val="00DE2E01"/>
    <w:rsid w:val="00E71AD8"/>
    <w:rsid w:val="00E7512F"/>
    <w:rsid w:val="00EA214F"/>
    <w:rsid w:val="00EA5918"/>
    <w:rsid w:val="00FA773E"/>
    <w:rsid w:val="00FC0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2022-10-03T23:20:00Z</dcterms:created>
  <dcterms:modified xsi:type="dcterms:W3CDTF">2022-10-03T23:20:00Z</dcterms:modified>
</cp:coreProperties>
</file>